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6B61" w:rsidRPr="006C70DC" w:rsidRDefault="000F6B61" w:rsidP="000F6B61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B61" w:rsidRDefault="000F6B61" w:rsidP="000F6B61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B61" w:rsidRPr="006C70DC" w:rsidRDefault="000F6B61" w:rsidP="000F6B61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70DC"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95565D">
        <w:rPr>
          <w:rFonts w:ascii="Times New Roman" w:hAnsi="Times New Roman" w:cs="Times New Roman"/>
          <w:b/>
          <w:sz w:val="24"/>
          <w:szCs w:val="24"/>
          <w:lang w:val="ru-RU"/>
        </w:rPr>
        <w:t>1238</w:t>
      </w:r>
    </w:p>
    <w:p w:rsidR="000F6B61" w:rsidRPr="006C70DC" w:rsidRDefault="000F6B61" w:rsidP="000F6B6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6B61" w:rsidRDefault="000F6B61" w:rsidP="000F6B6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1B6C5C">
        <w:rPr>
          <w:rFonts w:ascii="Times New Roman" w:hAnsi="Times New Roman" w:cs="Times New Roman"/>
          <w:sz w:val="24"/>
          <w:szCs w:val="24"/>
        </w:rPr>
        <w:t>00</w:t>
      </w:r>
      <w:r w:rsidRPr="006C70DC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0F6B61" w:rsidRPr="006C70DC" w:rsidRDefault="000F6B61" w:rsidP="000F6B6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6B61" w:rsidRPr="006C70DC" w:rsidRDefault="000F6B61" w:rsidP="000F6B6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F6B61" w:rsidRPr="006C70DC" w:rsidRDefault="000F6B61" w:rsidP="000F6B61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F6B61" w:rsidRDefault="000F6B61" w:rsidP="000F6B6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6C70DC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6C70D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6C70DC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0F6B61" w:rsidRPr="006C70DC" w:rsidRDefault="000F6B61" w:rsidP="000F6B6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F6B61" w:rsidRPr="006C70DC" w:rsidRDefault="000F6B61" w:rsidP="000F6B6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0F6B61" w:rsidRPr="006C70DC" w:rsidRDefault="000F6B61" w:rsidP="000F6B6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F6B61" w:rsidRPr="00BB1AE2" w:rsidRDefault="000F6B61" w:rsidP="000F6B6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F6B61" w:rsidRDefault="000F6B61" w:rsidP="000F6B6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0F6B61" w:rsidRPr="00BB1AE2" w:rsidRDefault="000F6B61" w:rsidP="000F6B6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B6C5C" w:rsidRDefault="001B6C5C" w:rsidP="001B6C5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1B6C5C" w:rsidRDefault="001B6C5C" w:rsidP="001B6C5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1B6C5C" w:rsidRDefault="001B6C5C" w:rsidP="001B6C5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1B6C5C" w:rsidRDefault="001B6C5C" w:rsidP="001B6C5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1B6C5C" w:rsidRDefault="001B6C5C" w:rsidP="001B6C5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1B6C5C" w:rsidRDefault="001B6C5C" w:rsidP="001B6C5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B6C5C" w:rsidRDefault="001B6C5C" w:rsidP="001B6C5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B6C5C" w:rsidRPr="006C70DC" w:rsidRDefault="001B6C5C" w:rsidP="001B6C5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B6C5C" w:rsidRPr="00833E5F" w:rsidRDefault="001B6C5C" w:rsidP="001B6C5C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 w:rsidRPr="00332E62">
        <w:rPr>
          <w:rFonts w:ascii="Times New Roman" w:hAnsi="Times New Roman" w:cs="Times New Roman"/>
          <w:sz w:val="24"/>
          <w:szCs w:val="24"/>
          <w:lang w:val="ru-RU"/>
        </w:rPr>
        <w:t>04</w:t>
      </w:r>
      <w:r>
        <w:rPr>
          <w:rFonts w:ascii="Times New Roman" w:hAnsi="Times New Roman" w:cs="Times New Roman"/>
          <w:sz w:val="24"/>
          <w:szCs w:val="24"/>
        </w:rPr>
        <w:t>.1</w:t>
      </w:r>
      <w:r w:rsidRPr="00332E62">
        <w:rPr>
          <w:rFonts w:ascii="Times New Roman" w:hAnsi="Times New Roman" w:cs="Times New Roman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>
        <w:rPr>
          <w:rFonts w:ascii="Times New Roman" w:hAnsi="Times New Roman" w:cs="Times New Roman"/>
          <w:sz w:val="24"/>
          <w:szCs w:val="24"/>
        </w:rPr>
        <w:t>848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член на КЗК Валерия Герова.</w:t>
      </w:r>
    </w:p>
    <w:p w:rsidR="001B6C5C" w:rsidRPr="006C70DC" w:rsidRDefault="001B6C5C" w:rsidP="001B6C5C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F6B61" w:rsidRPr="006C70DC" w:rsidRDefault="000F6B61" w:rsidP="000F6B61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0F6B61" w:rsidRPr="006C70DC" w:rsidRDefault="000F6B61" w:rsidP="000F6B61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0F6B61" w:rsidRPr="009B3825" w:rsidRDefault="000F6B61" w:rsidP="000F6B61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1B6C5C" w:rsidRPr="001B6C5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r w:rsidR="001B6C5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</w:t>
      </w:r>
      <w:r w:rsidR="001B6C5C" w:rsidRPr="001B6C5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ауър </w:t>
      </w:r>
      <w:proofErr w:type="spellStart"/>
      <w:r w:rsidR="001B6C5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</w:t>
      </w:r>
      <w:r w:rsidR="001B6C5C" w:rsidRPr="001B6C5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артнър</w:t>
      </w:r>
      <w:proofErr w:type="spellEnd"/>
      <w:r w:rsidR="001B6C5C" w:rsidRPr="001B6C5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proofErr w:type="spellStart"/>
      <w:r w:rsidR="001B6C5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</w:t>
      </w:r>
      <w:r w:rsidR="001B6C5C" w:rsidRPr="001B6C5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олюшънс</w:t>
      </w:r>
      <w:proofErr w:type="spellEnd"/>
      <w:r w:rsidR="001B6C5C" w:rsidRPr="001B6C5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</w:t>
      </w:r>
      <w:r w:rsidRPr="009B38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жалбоподател,  редовно призован, представител не се явява. </w:t>
      </w:r>
    </w:p>
    <w:p w:rsidR="000F6B61" w:rsidRDefault="000F6B61" w:rsidP="000F6B61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B38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2.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</w:t>
      </w:r>
      <w:r w:rsidRPr="009B38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зпълнителен директор на „</w:t>
      </w:r>
      <w:r w:rsidR="00FB673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Мини Марица </w:t>
      </w:r>
      <w:r w:rsidR="008D4B68">
        <w:rPr>
          <w:rFonts w:ascii="Times New Roman" w:hAnsi="Times New Roman"/>
          <w:color w:val="000000" w:themeColor="text1"/>
          <w:sz w:val="24"/>
          <w:szCs w:val="24"/>
        </w:rPr>
        <w:t>–</w:t>
      </w:r>
      <w:bookmarkStart w:id="0" w:name="_GoBack"/>
      <w:bookmarkEnd w:id="0"/>
      <w:r w:rsidR="00FB673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Изток</w:t>
      </w:r>
      <w:r w:rsidRPr="009B38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</w:t>
      </w:r>
      <w:r w:rsidR="00FB673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</w:t>
      </w:r>
      <w:r w:rsidRPr="009B38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АД – </w:t>
      </w:r>
      <w:r w:rsidR="0095565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ответник, </w:t>
      </w:r>
      <w:r w:rsidRPr="009B38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възложител, редовно призован, представител не се явява.</w:t>
      </w:r>
    </w:p>
    <w:p w:rsidR="000F6B61" w:rsidRDefault="000F6B61" w:rsidP="000F6B61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0F6B61" w:rsidRDefault="000F6B61" w:rsidP="000F6B61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По хода на преписката.</w:t>
      </w:r>
    </w:p>
    <w:p w:rsidR="000F6B61" w:rsidRDefault="000F6B61" w:rsidP="000F6B61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F6B61" w:rsidRPr="003E105E" w:rsidRDefault="000F6B61" w:rsidP="000F6B6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E105E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3E10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0F6B61" w:rsidRPr="003E105E" w:rsidRDefault="000F6B61" w:rsidP="000F6B6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3E105E">
        <w:rPr>
          <w:rFonts w:ascii="Times New Roman" w:hAnsi="Times New Roman" w:cs="Times New Roman"/>
          <w:sz w:val="24"/>
          <w:szCs w:val="24"/>
        </w:rPr>
        <w:t>членовете на комисията не са поискани.</w:t>
      </w:r>
    </w:p>
    <w:p w:rsidR="000F6B61" w:rsidRPr="003E105E" w:rsidRDefault="000F6B61" w:rsidP="000F6B6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F6B61" w:rsidRPr="003E105E" w:rsidRDefault="000F6B61" w:rsidP="000F6B61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 xml:space="preserve">Комисията счита, че няма процесуална пречка за даване ход на преписката,  поради което </w:t>
      </w:r>
    </w:p>
    <w:p w:rsidR="000F6B61" w:rsidRPr="003E105E" w:rsidRDefault="000F6B61" w:rsidP="000F6B6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105E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F6B61" w:rsidRPr="003E105E" w:rsidRDefault="000F6B61" w:rsidP="000F6B61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0F6B61" w:rsidRPr="003E105E" w:rsidRDefault="000F6B61" w:rsidP="000F6B6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F6B61" w:rsidRPr="003E105E" w:rsidRDefault="000F6B61" w:rsidP="000F6B6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6B61" w:rsidRPr="003E105E" w:rsidRDefault="000F6B61" w:rsidP="000F6B6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Докладвам подадените по преписката жалб</w:t>
      </w:r>
      <w:r w:rsidR="00FB6736">
        <w:rPr>
          <w:rFonts w:ascii="Times New Roman" w:hAnsi="Times New Roman" w:cs="Times New Roman"/>
          <w:sz w:val="24"/>
          <w:szCs w:val="24"/>
        </w:rPr>
        <w:t>а</w:t>
      </w:r>
      <w:r w:rsidRPr="003E105E">
        <w:rPr>
          <w:rFonts w:ascii="Times New Roman" w:hAnsi="Times New Roman" w:cs="Times New Roman"/>
          <w:sz w:val="24"/>
          <w:szCs w:val="24"/>
        </w:rPr>
        <w:t>, становища и доказателствата към тях.</w:t>
      </w:r>
    </w:p>
    <w:p w:rsidR="000F6B61" w:rsidRPr="003E105E" w:rsidRDefault="000F6B61" w:rsidP="000F6B6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B6736" w:rsidRDefault="00FB6736" w:rsidP="000F6B6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F6B61" w:rsidRPr="003E105E" w:rsidRDefault="000F6B61" w:rsidP="000F6B6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Комисията</w:t>
      </w:r>
    </w:p>
    <w:p w:rsidR="000F6B61" w:rsidRPr="003E105E" w:rsidRDefault="000F6B61" w:rsidP="000F6B61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105E">
        <w:rPr>
          <w:rFonts w:ascii="Times New Roman" w:hAnsi="Times New Roman" w:cs="Times New Roman"/>
          <w:b/>
          <w:sz w:val="24"/>
          <w:szCs w:val="24"/>
        </w:rPr>
        <w:lastRenderedPageBreak/>
        <w:t>Определи:</w:t>
      </w:r>
    </w:p>
    <w:p w:rsidR="000F6B61" w:rsidRPr="003E105E" w:rsidRDefault="000F6B61" w:rsidP="000F6B6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F6B61" w:rsidRPr="003E105E" w:rsidRDefault="000F6B61" w:rsidP="000F6B6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- Приема представените по преписката доказателства.</w:t>
      </w:r>
      <w:r w:rsidRPr="003E105E">
        <w:rPr>
          <w:rFonts w:ascii="Times New Roman" w:hAnsi="Times New Roman" w:cs="Times New Roman"/>
          <w:sz w:val="24"/>
          <w:szCs w:val="24"/>
        </w:rPr>
        <w:tab/>
      </w:r>
    </w:p>
    <w:p w:rsidR="000F6B61" w:rsidRPr="003E105E" w:rsidRDefault="000F6B61" w:rsidP="000F6B6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F6B61" w:rsidRPr="003E105E" w:rsidRDefault="000F6B61" w:rsidP="000F6B6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Въз основа на гореизложеното комисията</w:t>
      </w:r>
    </w:p>
    <w:p w:rsidR="000F6B61" w:rsidRPr="003E105E" w:rsidRDefault="000F6B61" w:rsidP="000F6B6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F6B61" w:rsidRPr="003E105E" w:rsidRDefault="000F6B61" w:rsidP="000F6B61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105E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F6B61" w:rsidRPr="003E105E" w:rsidRDefault="000F6B61" w:rsidP="000F6B6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F6B61" w:rsidRPr="003E105E" w:rsidRDefault="000F6B61" w:rsidP="000F6B6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 xml:space="preserve">- Ще се произнесе с </w:t>
      </w:r>
      <w:r w:rsidR="00FB6736"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3E105E">
        <w:rPr>
          <w:rFonts w:ascii="Times New Roman" w:hAnsi="Times New Roman" w:cs="Times New Roman"/>
          <w:sz w:val="24"/>
          <w:szCs w:val="24"/>
        </w:rPr>
        <w:t>в законоустановения срок.</w:t>
      </w:r>
    </w:p>
    <w:p w:rsidR="000F6B61" w:rsidRPr="003E105E" w:rsidRDefault="000F6B61" w:rsidP="000F6B6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</w:p>
    <w:p w:rsidR="000F6B61" w:rsidRPr="003E105E" w:rsidRDefault="000F6B61" w:rsidP="000F6B61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0F6B61" w:rsidRPr="003E105E" w:rsidRDefault="000F6B61" w:rsidP="000F6B6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F6B61" w:rsidRPr="003E105E" w:rsidRDefault="000F6B61" w:rsidP="000F6B6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F6B61" w:rsidRPr="003E105E" w:rsidRDefault="000F6B61" w:rsidP="000F6B6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F6B61" w:rsidRPr="003E105E" w:rsidRDefault="000F6B61" w:rsidP="000F6B61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0F6B61" w:rsidRPr="003E105E" w:rsidRDefault="000F6B61" w:rsidP="000F6B6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F6B61" w:rsidRPr="003E105E" w:rsidRDefault="000F6B61" w:rsidP="000F6B6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0F6B61" w:rsidRPr="003E105E" w:rsidRDefault="000F6B61" w:rsidP="000F6B6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F6B61" w:rsidRPr="003E105E" w:rsidRDefault="000F6B61" w:rsidP="000F6B61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F6B61" w:rsidRPr="003E105E" w:rsidRDefault="000F6B61" w:rsidP="000F6B6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0F6B61" w:rsidRPr="003E105E" w:rsidRDefault="000F6B61" w:rsidP="000F6B61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0F6B61" w:rsidRDefault="000F6B61" w:rsidP="000F6B61">
      <w:p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>(Захари Сръндев)</w:t>
      </w:r>
    </w:p>
    <w:p w:rsidR="000E2951" w:rsidRDefault="000E2951"/>
    <w:sectPr w:rsidR="000E2951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6B32" w:rsidRDefault="00046B32">
      <w:pPr>
        <w:spacing w:after="0" w:line="240" w:lineRule="auto"/>
      </w:pPr>
      <w:r>
        <w:separator/>
      </w:r>
    </w:p>
  </w:endnote>
  <w:endnote w:type="continuationSeparator" w:id="0">
    <w:p w:rsidR="00046B32" w:rsidRDefault="00046B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FB673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D4B6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046B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6B32" w:rsidRDefault="00046B32">
      <w:pPr>
        <w:spacing w:after="0" w:line="240" w:lineRule="auto"/>
      </w:pPr>
      <w:r>
        <w:separator/>
      </w:r>
    </w:p>
  </w:footnote>
  <w:footnote w:type="continuationSeparator" w:id="0">
    <w:p w:rsidR="00046B32" w:rsidRDefault="00046B3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6B61"/>
    <w:rsid w:val="00046B32"/>
    <w:rsid w:val="000A32B5"/>
    <w:rsid w:val="000E2951"/>
    <w:rsid w:val="000F6B61"/>
    <w:rsid w:val="001B6C5C"/>
    <w:rsid w:val="00222362"/>
    <w:rsid w:val="008D4B68"/>
    <w:rsid w:val="0095565D"/>
    <w:rsid w:val="00CF118D"/>
    <w:rsid w:val="00F5427B"/>
    <w:rsid w:val="00FB6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040178-BC17-446F-9060-74886E6F1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6B6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0F6B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6B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185</Words>
  <Characters>1057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2025-12-09T17:50:00Z</dcterms:created>
  <dcterms:modified xsi:type="dcterms:W3CDTF">2025-12-09T18:50:00Z</dcterms:modified>
</cp:coreProperties>
</file>